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0" w:firstLineChars="15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旱区作物逆境生物学国家重点实验室</w:t>
      </w:r>
    </w:p>
    <w:p>
      <w:pPr>
        <w:ind w:firstLine="540" w:firstLineChars="150"/>
        <w:jc w:val="center"/>
        <w:rPr>
          <w:rFonts w:hint="eastAsia" w:asciiTheme="minorEastAsia" w:hAnsiTheme="minorEastAsia" w:eastAsiaTheme="minorEastAsia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kern w:val="0"/>
          <w:sz w:val="36"/>
          <w:szCs w:val="36"/>
        </w:rPr>
        <w:t>第</w:t>
      </w:r>
      <w:r>
        <w:rPr>
          <w:rFonts w:hint="eastAsia" w:ascii="黑体" w:hAnsi="黑体" w:eastAsia="黑体"/>
          <w:kern w:val="0"/>
          <w:sz w:val="36"/>
          <w:szCs w:val="36"/>
          <w:lang w:val="en-US" w:eastAsia="zh-CN"/>
        </w:rPr>
        <w:t>五</w:t>
      </w:r>
      <w:r>
        <w:rPr>
          <w:rFonts w:hint="eastAsia" w:ascii="黑体" w:hAnsi="黑体" w:eastAsia="黑体"/>
          <w:kern w:val="0"/>
          <w:sz w:val="36"/>
          <w:szCs w:val="36"/>
        </w:rPr>
        <w:t>届</w:t>
      </w:r>
      <w:r>
        <w:rPr>
          <w:rFonts w:hint="eastAsia" w:ascii="黑体" w:hAnsi="黑体" w:eastAsia="黑体"/>
          <w:kern w:val="0"/>
          <w:sz w:val="36"/>
          <w:szCs w:val="36"/>
          <w:lang w:val="en-US" w:eastAsia="zh-CN"/>
        </w:rPr>
        <w:t>秋季</w:t>
      </w:r>
      <w:r>
        <w:rPr>
          <w:rFonts w:hint="eastAsia" w:ascii="黑体" w:hAnsi="黑体" w:eastAsia="黑体"/>
          <w:kern w:val="0"/>
          <w:sz w:val="36"/>
          <w:szCs w:val="36"/>
        </w:rPr>
        <w:t>羽毛球赛</w:t>
      </w:r>
      <w:r>
        <w:rPr>
          <w:rFonts w:hint="eastAsia" w:ascii="黑体" w:hAnsi="黑体" w:eastAsia="黑体"/>
          <w:kern w:val="0"/>
          <w:sz w:val="36"/>
          <w:szCs w:val="36"/>
          <w:highlight w:val="none"/>
        </w:rPr>
        <w:t>规则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须知：竞技类比赛每个方向10人，领队1名（运动员自行协商，推荐一人为领队），运动员10名（5男5女，其中1男1女为替补），每名队员每轮只能参加一项，不得交叉参赛。每队由领队统一负责。</w:t>
      </w:r>
    </w:p>
    <w:p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一、比赛赛程：</w:t>
      </w:r>
      <w:r>
        <w:rPr>
          <w:rFonts w:asciiTheme="minorEastAsia" w:hAnsiTheme="minorEastAsia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-28575</wp:posOffset>
            </wp:positionH>
            <wp:positionV relativeFrom="margin">
              <wp:posOffset>2487295</wp:posOffset>
            </wp:positionV>
            <wp:extent cx="5114925" cy="4276725"/>
            <wp:effectExtent l="0" t="0" r="3175" b="317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427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asciiTheme="minorEastAsia" w:hAnsiTheme="minorEastAsia"/>
          <w:b/>
          <w:sz w:val="28"/>
          <w:szCs w:val="28"/>
        </w:rPr>
      </w:pPr>
    </w:p>
    <w:p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二、比赛规则：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比赛规则说明：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1、本次比赛共9个队伍，赛前由抽签决定编号，按照赛程表进行比赛。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2、本次比赛采取积分制淘汰赛，首先第一轮比赛根据抽签结果，A11与A12进行比赛，积分高的一方胜出，与轮空组进入第二轮比赛。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3、本次比赛赛制采用31分制，即双方分数先达到31分者胜。每局双方打到30平后，一方领先2分即算该局获胜；若双方打成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9平后，一方领先1分，即算该局获胜。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、每一场比赛打五局，顺序依次为：男单，女单，男双，女双，混双。本次比赛计分规则为积分制，五局比赛结束后，将每局比赛净胜分加和，分数高者进入下一轮比赛。出现积分相同情况，以胜场多的一方为胜。</w:t>
      </w:r>
    </w:p>
    <w:p>
      <w:pPr>
        <w:spacing w:line="360" w:lineRule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5、比赛规则最终解释权归重点实验室团工委。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</w:p>
    <w:tbl>
      <w:tblPr>
        <w:tblStyle w:val="4"/>
        <w:tblW w:w="886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818"/>
        <w:gridCol w:w="1985"/>
        <w:gridCol w:w="1986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spacing w:line="360" w:lineRule="auto"/>
              <w:ind w:firstLine="270" w:firstLineChars="150"/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场地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场次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第一场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A11-A12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A21-A22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B11-B12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B21-B22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spacing w:line="360" w:lineRule="auto"/>
              <w:ind w:firstLine="270" w:firstLineChars="150"/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场地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场次</w:t>
            </w:r>
          </w:p>
        </w:tc>
        <w:tc>
          <w:tcPr>
            <w:tcW w:w="7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第二场</w:t>
            </w:r>
          </w:p>
        </w:tc>
        <w:tc>
          <w:tcPr>
            <w:tcW w:w="7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轮空-A1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spacing w:line="360" w:lineRule="auto"/>
              <w:ind w:firstLine="270" w:firstLineChars="150"/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场地</w:t>
            </w:r>
          </w:p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场次</w:t>
            </w:r>
          </w:p>
        </w:tc>
        <w:tc>
          <w:tcPr>
            <w:tcW w:w="3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第三场</w:t>
            </w:r>
          </w:p>
        </w:tc>
        <w:tc>
          <w:tcPr>
            <w:tcW w:w="3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A1-A2</w:t>
            </w:r>
          </w:p>
        </w:tc>
        <w:tc>
          <w:tcPr>
            <w:tcW w:w="4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B1-B2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第四场</w:t>
            </w:r>
          </w:p>
        </w:tc>
        <w:tc>
          <w:tcPr>
            <w:tcW w:w="3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A-B（胜者组）</w:t>
            </w:r>
          </w:p>
        </w:tc>
        <w:tc>
          <w:tcPr>
            <w:tcW w:w="4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A-B（败者组）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D1"/>
    <w:rsid w:val="000055E9"/>
    <w:rsid w:val="00021C63"/>
    <w:rsid w:val="000E1872"/>
    <w:rsid w:val="0020426B"/>
    <w:rsid w:val="00311A71"/>
    <w:rsid w:val="00387C3B"/>
    <w:rsid w:val="003B5598"/>
    <w:rsid w:val="00452959"/>
    <w:rsid w:val="004D6902"/>
    <w:rsid w:val="005510EA"/>
    <w:rsid w:val="00610E3B"/>
    <w:rsid w:val="006A393F"/>
    <w:rsid w:val="006B68D5"/>
    <w:rsid w:val="007844EE"/>
    <w:rsid w:val="007B359D"/>
    <w:rsid w:val="009755A3"/>
    <w:rsid w:val="00A6297D"/>
    <w:rsid w:val="00B46090"/>
    <w:rsid w:val="00B90477"/>
    <w:rsid w:val="00BE0AEE"/>
    <w:rsid w:val="00E24177"/>
    <w:rsid w:val="00E47FC5"/>
    <w:rsid w:val="00EE7109"/>
    <w:rsid w:val="00F0137A"/>
    <w:rsid w:val="00FD7ED1"/>
    <w:rsid w:val="203E71B0"/>
    <w:rsid w:val="20EE2F0B"/>
    <w:rsid w:val="40074198"/>
    <w:rsid w:val="64AA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FA82B7-A457-4658-8FA3-84A092CADC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146</Words>
  <Characters>836</Characters>
  <Lines>6</Lines>
  <Paragraphs>1</Paragraphs>
  <TotalTime>4</TotalTime>
  <ScaleCrop>false</ScaleCrop>
  <LinksUpToDate>false</LinksUpToDate>
  <CharactersWithSpaces>981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2019-10-24T08:26:00Z</dcterms:created>
  <dc:creator>Administrator</dc:creator>
  <cp:lastModifiedBy>梦醒人醉</cp:lastModifiedBy>
  <dcterms:modified xsi:type="dcterms:W3CDTF">2019-11-01T01:31:39Z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