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3F" w:rsidRDefault="0041473F" w:rsidP="0041473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仪器介绍</w:t>
      </w:r>
    </w:p>
    <w:p w:rsidR="0041473F" w:rsidRDefault="0041473F" w:rsidP="0041473F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 wp14:anchorId="2D62C123" wp14:editId="40982765">
            <wp:extent cx="2409245" cy="1778751"/>
            <wp:effectExtent l="0" t="0" r="0" b="0"/>
            <wp:docPr id="6" name="图片 4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039" cy="178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73F" w:rsidRDefault="0041473F" w:rsidP="0041473F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</w:rPr>
      </w:pPr>
      <w:r>
        <w:rPr>
          <w:rFonts w:ascii="仿宋" w:eastAsia="仿宋" w:hAnsi="仿宋"/>
          <w:b/>
          <w:bCs/>
        </w:rPr>
        <w:t>AB S</w:t>
      </w:r>
      <w:r>
        <w:rPr>
          <w:rFonts w:ascii="仿宋" w:eastAsia="仿宋" w:hAnsi="仿宋" w:hint="eastAsia"/>
          <w:b/>
          <w:bCs/>
        </w:rPr>
        <w:t>CIEX</w:t>
      </w:r>
      <w:r>
        <w:rPr>
          <w:rFonts w:ascii="仿宋" w:eastAsia="仿宋" w:hAnsi="仿宋"/>
          <w:b/>
          <w:bCs/>
        </w:rPr>
        <w:t xml:space="preserve"> </w:t>
      </w:r>
      <w:proofErr w:type="spellStart"/>
      <w:r>
        <w:rPr>
          <w:rFonts w:ascii="仿宋" w:eastAsia="仿宋" w:hAnsi="仿宋"/>
          <w:b/>
          <w:bCs/>
        </w:rPr>
        <w:t>Q</w:t>
      </w:r>
      <w:r>
        <w:rPr>
          <w:rFonts w:ascii="仿宋" w:eastAsia="仿宋" w:hAnsi="仿宋" w:hint="eastAsia"/>
          <w:b/>
          <w:bCs/>
        </w:rPr>
        <w:t>trap</w:t>
      </w:r>
      <w:proofErr w:type="spellEnd"/>
      <w:r>
        <w:rPr>
          <w:rFonts w:ascii="仿宋" w:eastAsia="仿宋" w:hAnsi="仿宋" w:hint="eastAsia"/>
          <w:b/>
          <w:bCs/>
        </w:rPr>
        <w:t xml:space="preserve"> </w:t>
      </w:r>
      <w:r w:rsidRPr="00D92F3E">
        <w:rPr>
          <w:rFonts w:ascii="仿宋" w:eastAsia="仿宋" w:hAnsi="仿宋"/>
          <w:b/>
          <w:bCs/>
        </w:rPr>
        <w:t xml:space="preserve">5500 </w:t>
      </w:r>
      <w:proofErr w:type="gramStart"/>
      <w:r w:rsidRPr="00D92F3E">
        <w:rPr>
          <w:rFonts w:ascii="仿宋" w:eastAsia="仿宋" w:hAnsi="仿宋"/>
          <w:b/>
          <w:bCs/>
        </w:rPr>
        <w:t>液质联用</w:t>
      </w:r>
      <w:proofErr w:type="gramEnd"/>
      <w:r w:rsidRPr="00D92F3E">
        <w:rPr>
          <w:rFonts w:ascii="仿宋" w:eastAsia="仿宋" w:hAnsi="仿宋"/>
          <w:b/>
          <w:bCs/>
        </w:rPr>
        <w:t>系统</w:t>
      </w:r>
      <w:r>
        <w:rPr>
          <w:rFonts w:ascii="仿宋" w:eastAsia="仿宋" w:hAnsi="仿宋"/>
        </w:rPr>
        <w:t>主要特点</w:t>
      </w:r>
      <w:r w:rsidRPr="00D92F3E">
        <w:rPr>
          <w:rFonts w:ascii="仿宋" w:eastAsia="仿宋" w:hAnsi="仿宋"/>
        </w:rPr>
        <w:t>：</w:t>
      </w:r>
    </w:p>
    <w:p w:rsidR="0041473F" w:rsidRPr="0005707C" w:rsidRDefault="0041473F" w:rsidP="0041473F">
      <w:pPr>
        <w:pStyle w:val="a5"/>
        <w:spacing w:before="0" w:beforeAutospacing="0" w:after="0" w:afterAutospacing="0" w:line="360" w:lineRule="auto"/>
        <w:rPr>
          <w:rFonts w:ascii="Helvetica" w:hAnsi="Helvetica"/>
          <w:color w:val="333333"/>
        </w:rPr>
      </w:pPr>
      <w:r>
        <w:rPr>
          <w:rFonts w:ascii="Arial" w:hAnsi="Arial" w:cs="Arial"/>
          <w:color w:val="222222"/>
          <w:sz w:val="27"/>
          <w:szCs w:val="27"/>
        </w:rPr>
        <w:br/>
      </w:r>
      <w:r w:rsidRPr="00D92F3E">
        <w:rPr>
          <w:rFonts w:hint="eastAsia"/>
          <w:color w:val="222222"/>
        </w:rPr>
        <w:t>◆</w:t>
      </w:r>
      <w:r w:rsidRPr="00D92F3E">
        <w:rPr>
          <w:rFonts w:ascii="Arial" w:hAnsi="Arial" w:cs="Arial"/>
          <w:color w:val="222222"/>
        </w:rPr>
        <w:t xml:space="preserve"> </w:t>
      </w:r>
      <w:r w:rsidRPr="00D92F3E">
        <w:rPr>
          <w:rFonts w:ascii="Arial" w:hAnsi="Arial" w:cs="Arial"/>
          <w:color w:val="222222"/>
        </w:rPr>
        <w:t>使用这种高灵敏度三重四</w:t>
      </w:r>
      <w:proofErr w:type="gramStart"/>
      <w:r w:rsidRPr="00D92F3E">
        <w:rPr>
          <w:rFonts w:ascii="Arial" w:hAnsi="Arial" w:cs="Arial"/>
          <w:color w:val="222222"/>
        </w:rPr>
        <w:t>极杆系统</w:t>
      </w:r>
      <w:proofErr w:type="gramEnd"/>
      <w:r w:rsidRPr="00D92F3E">
        <w:rPr>
          <w:rFonts w:ascii="Arial" w:hAnsi="Arial" w:cs="Arial"/>
          <w:color w:val="222222"/>
        </w:rPr>
        <w:t>进行多反应监测（</w:t>
      </w:r>
      <w:r w:rsidRPr="00D92F3E">
        <w:rPr>
          <w:rFonts w:ascii="Arial" w:hAnsi="Arial" w:cs="Arial"/>
          <w:color w:val="222222"/>
        </w:rPr>
        <w:t>MRM</w:t>
      </w:r>
      <w:r w:rsidRPr="00D92F3E">
        <w:rPr>
          <w:rFonts w:ascii="Arial" w:hAnsi="Arial" w:cs="Arial"/>
          <w:color w:val="222222"/>
        </w:rPr>
        <w:t>）定量。</w:t>
      </w:r>
      <w:r w:rsidRPr="00D92F3E">
        <w:rPr>
          <w:rFonts w:ascii="Arial" w:hAnsi="Arial" w:cs="Arial"/>
          <w:color w:val="222222"/>
        </w:rPr>
        <w:br/>
      </w:r>
      <w:r w:rsidRPr="00D92F3E">
        <w:rPr>
          <w:rFonts w:hint="eastAsia"/>
          <w:color w:val="222222"/>
        </w:rPr>
        <w:t>◆</w:t>
      </w:r>
      <w:r w:rsidRPr="00D92F3E">
        <w:rPr>
          <w:rFonts w:ascii="Arial" w:hAnsi="Arial" w:cs="Arial"/>
          <w:color w:val="222222"/>
        </w:rPr>
        <w:t> </w:t>
      </w:r>
      <w:r w:rsidRPr="00D92F3E">
        <w:rPr>
          <w:rFonts w:ascii="Arial" w:hAnsi="Arial" w:cs="Arial"/>
          <w:color w:val="222222"/>
        </w:rPr>
        <w:t>更快速，更轻松地识别，表征和定量代谢物。</w:t>
      </w:r>
      <w:r w:rsidRPr="00D92F3E">
        <w:rPr>
          <w:rFonts w:ascii="Arial" w:hAnsi="Arial" w:cs="Arial"/>
          <w:color w:val="222222"/>
        </w:rPr>
        <w:br/>
      </w:r>
      <w:r w:rsidRPr="00D92F3E">
        <w:rPr>
          <w:rFonts w:hint="eastAsia"/>
          <w:color w:val="222222"/>
        </w:rPr>
        <w:t>◆</w:t>
      </w:r>
      <w:r w:rsidRPr="00D92F3E">
        <w:rPr>
          <w:rFonts w:ascii="Arial" w:hAnsi="Arial" w:cs="Arial"/>
          <w:color w:val="222222"/>
        </w:rPr>
        <w:t> </w:t>
      </w:r>
      <w:r w:rsidRPr="00D92F3E">
        <w:rPr>
          <w:rFonts w:ascii="Arial" w:hAnsi="Arial" w:cs="Arial"/>
          <w:color w:val="222222"/>
        </w:rPr>
        <w:t>发现和定量目标生物标志物。</w:t>
      </w:r>
      <w:r w:rsidRPr="00D92F3E">
        <w:rPr>
          <w:rFonts w:ascii="Arial" w:hAnsi="Arial" w:cs="Arial"/>
          <w:color w:val="222222"/>
        </w:rPr>
        <w:br/>
      </w:r>
      <w:r w:rsidRPr="00D92F3E">
        <w:rPr>
          <w:rFonts w:hint="eastAsia"/>
          <w:color w:val="222222"/>
        </w:rPr>
        <w:t>◆</w:t>
      </w:r>
      <w:r w:rsidRPr="00D92F3E">
        <w:rPr>
          <w:rFonts w:ascii="Arial" w:hAnsi="Arial" w:cs="Arial"/>
          <w:color w:val="222222"/>
        </w:rPr>
        <w:t> </w:t>
      </w:r>
      <w:r w:rsidRPr="00D92F3E">
        <w:rPr>
          <w:rFonts w:ascii="Arial" w:hAnsi="Arial" w:cs="Arial"/>
          <w:color w:val="222222"/>
        </w:rPr>
        <w:t>通过真正的三重四</w:t>
      </w:r>
      <w:proofErr w:type="gramStart"/>
      <w:r w:rsidRPr="00D92F3E">
        <w:rPr>
          <w:rFonts w:ascii="Arial" w:hAnsi="Arial" w:cs="Arial"/>
          <w:color w:val="222222"/>
        </w:rPr>
        <w:t>极</w:t>
      </w:r>
      <w:proofErr w:type="gramEnd"/>
      <w:r w:rsidRPr="00D92F3E">
        <w:rPr>
          <w:rFonts w:ascii="Arial" w:hAnsi="Arial" w:cs="Arial"/>
          <w:color w:val="222222"/>
        </w:rPr>
        <w:t>杆前体离子（</w:t>
      </w:r>
      <w:r w:rsidRPr="00D92F3E">
        <w:rPr>
          <w:rFonts w:ascii="Arial" w:hAnsi="Arial" w:cs="Arial"/>
          <w:color w:val="222222"/>
        </w:rPr>
        <w:t>PI</w:t>
      </w:r>
      <w:r w:rsidRPr="00D92F3E">
        <w:rPr>
          <w:rFonts w:ascii="Arial" w:hAnsi="Arial" w:cs="Arial"/>
          <w:color w:val="222222"/>
        </w:rPr>
        <w:t>）和中性丢失（</w:t>
      </w:r>
      <w:r w:rsidRPr="00D92F3E">
        <w:rPr>
          <w:rFonts w:ascii="Arial" w:hAnsi="Arial" w:cs="Arial"/>
          <w:color w:val="222222"/>
        </w:rPr>
        <w:t>NL</w:t>
      </w:r>
      <w:r w:rsidRPr="00D92F3E">
        <w:rPr>
          <w:rFonts w:ascii="Arial" w:hAnsi="Arial" w:cs="Arial"/>
          <w:color w:val="222222"/>
        </w:rPr>
        <w:t>）扫描，实现高灵敏度全扫描</w:t>
      </w:r>
      <w:r w:rsidRPr="00D92F3E">
        <w:rPr>
          <w:rFonts w:ascii="Arial" w:hAnsi="Arial" w:cs="Arial"/>
          <w:color w:val="222222"/>
        </w:rPr>
        <w:t>MS</w:t>
      </w:r>
      <w:r w:rsidRPr="00D92F3E">
        <w:rPr>
          <w:rFonts w:ascii="Arial" w:hAnsi="Arial" w:cs="Arial"/>
          <w:color w:val="222222"/>
        </w:rPr>
        <w:t>，</w:t>
      </w:r>
      <w:r w:rsidRPr="00D92F3E">
        <w:rPr>
          <w:rFonts w:ascii="Arial" w:hAnsi="Arial" w:cs="Arial"/>
          <w:color w:val="222222"/>
        </w:rPr>
        <w:t>MS / MS</w:t>
      </w:r>
      <w:r w:rsidRPr="00D92F3E">
        <w:rPr>
          <w:rFonts w:ascii="Arial" w:hAnsi="Arial" w:cs="Arial"/>
          <w:color w:val="222222"/>
        </w:rPr>
        <w:t>和</w:t>
      </w:r>
      <w:r w:rsidRPr="00D92F3E">
        <w:rPr>
          <w:rFonts w:ascii="Arial" w:hAnsi="Arial" w:cs="Arial"/>
          <w:color w:val="222222"/>
        </w:rPr>
        <w:t>MS3</w:t>
      </w:r>
      <w:r w:rsidRPr="00D92F3E">
        <w:rPr>
          <w:rFonts w:ascii="Arial" w:hAnsi="Arial" w:cs="Arial"/>
          <w:color w:val="222222"/>
        </w:rPr>
        <w:t>的高选择性。</w:t>
      </w:r>
    </w:p>
    <w:p w:rsidR="00F82A2F" w:rsidRPr="0041473F" w:rsidRDefault="00F82A2F">
      <w:bookmarkStart w:id="0" w:name="_GoBack"/>
      <w:bookmarkEnd w:id="0"/>
    </w:p>
    <w:sectPr w:rsidR="00F82A2F" w:rsidRPr="0041473F" w:rsidSect="00B50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D5" w:rsidRDefault="002B3DD5" w:rsidP="0041473F">
      <w:r>
        <w:separator/>
      </w:r>
    </w:p>
  </w:endnote>
  <w:endnote w:type="continuationSeparator" w:id="0">
    <w:p w:rsidR="002B3DD5" w:rsidRDefault="002B3DD5" w:rsidP="0041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D5" w:rsidRDefault="002B3DD5" w:rsidP="0041473F">
      <w:r>
        <w:separator/>
      </w:r>
    </w:p>
  </w:footnote>
  <w:footnote w:type="continuationSeparator" w:id="0">
    <w:p w:rsidR="002B3DD5" w:rsidRDefault="002B3DD5" w:rsidP="00414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F4"/>
    <w:rsid w:val="000042C2"/>
    <w:rsid w:val="00031C32"/>
    <w:rsid w:val="000D3B72"/>
    <w:rsid w:val="000E2B7B"/>
    <w:rsid w:val="00102D6A"/>
    <w:rsid w:val="00114F71"/>
    <w:rsid w:val="00115B31"/>
    <w:rsid w:val="00140AAB"/>
    <w:rsid w:val="001677B9"/>
    <w:rsid w:val="00207A2A"/>
    <w:rsid w:val="00211F12"/>
    <w:rsid w:val="00213551"/>
    <w:rsid w:val="002166A3"/>
    <w:rsid w:val="00217F3F"/>
    <w:rsid w:val="00221D90"/>
    <w:rsid w:val="002419FB"/>
    <w:rsid w:val="00251520"/>
    <w:rsid w:val="002702FE"/>
    <w:rsid w:val="002A727C"/>
    <w:rsid w:val="002A7C68"/>
    <w:rsid w:val="002B3DD5"/>
    <w:rsid w:val="002C778E"/>
    <w:rsid w:val="002D0358"/>
    <w:rsid w:val="002D2015"/>
    <w:rsid w:val="002D6E76"/>
    <w:rsid w:val="002F3F3D"/>
    <w:rsid w:val="00336AC0"/>
    <w:rsid w:val="00361492"/>
    <w:rsid w:val="00375B36"/>
    <w:rsid w:val="00381BCD"/>
    <w:rsid w:val="00381F96"/>
    <w:rsid w:val="003906FE"/>
    <w:rsid w:val="003B4527"/>
    <w:rsid w:val="003C7673"/>
    <w:rsid w:val="00412740"/>
    <w:rsid w:val="004141EA"/>
    <w:rsid w:val="0041473F"/>
    <w:rsid w:val="004672FA"/>
    <w:rsid w:val="00473810"/>
    <w:rsid w:val="00474890"/>
    <w:rsid w:val="004B328B"/>
    <w:rsid w:val="004E02EA"/>
    <w:rsid w:val="004E2731"/>
    <w:rsid w:val="00507B43"/>
    <w:rsid w:val="0055626F"/>
    <w:rsid w:val="00560FAC"/>
    <w:rsid w:val="00595B3E"/>
    <w:rsid w:val="005A0229"/>
    <w:rsid w:val="005A2C16"/>
    <w:rsid w:val="005C611A"/>
    <w:rsid w:val="005E7293"/>
    <w:rsid w:val="00605A81"/>
    <w:rsid w:val="00610360"/>
    <w:rsid w:val="00614717"/>
    <w:rsid w:val="00627065"/>
    <w:rsid w:val="006327F3"/>
    <w:rsid w:val="0065594C"/>
    <w:rsid w:val="006760BE"/>
    <w:rsid w:val="00676D97"/>
    <w:rsid w:val="00681277"/>
    <w:rsid w:val="006A07A4"/>
    <w:rsid w:val="006A230A"/>
    <w:rsid w:val="006C1BD4"/>
    <w:rsid w:val="006D30B9"/>
    <w:rsid w:val="006E4AB5"/>
    <w:rsid w:val="006F6EDB"/>
    <w:rsid w:val="006F77AC"/>
    <w:rsid w:val="0071682B"/>
    <w:rsid w:val="00720F65"/>
    <w:rsid w:val="00723CD2"/>
    <w:rsid w:val="00730681"/>
    <w:rsid w:val="00731E87"/>
    <w:rsid w:val="007515F4"/>
    <w:rsid w:val="0077430E"/>
    <w:rsid w:val="0079201E"/>
    <w:rsid w:val="007E6BBF"/>
    <w:rsid w:val="007F2211"/>
    <w:rsid w:val="00802CDE"/>
    <w:rsid w:val="0080416E"/>
    <w:rsid w:val="008240AD"/>
    <w:rsid w:val="00846399"/>
    <w:rsid w:val="00877931"/>
    <w:rsid w:val="00881933"/>
    <w:rsid w:val="008C79C9"/>
    <w:rsid w:val="008F3D3F"/>
    <w:rsid w:val="00900BC7"/>
    <w:rsid w:val="00930FF4"/>
    <w:rsid w:val="00977D96"/>
    <w:rsid w:val="009B7EDB"/>
    <w:rsid w:val="009C17F7"/>
    <w:rsid w:val="009D2985"/>
    <w:rsid w:val="009F22DB"/>
    <w:rsid w:val="009F74B9"/>
    <w:rsid w:val="00A0781C"/>
    <w:rsid w:val="00A101E4"/>
    <w:rsid w:val="00A3323B"/>
    <w:rsid w:val="00A435F5"/>
    <w:rsid w:val="00A505A6"/>
    <w:rsid w:val="00A50E11"/>
    <w:rsid w:val="00A54237"/>
    <w:rsid w:val="00AC4771"/>
    <w:rsid w:val="00AC6F97"/>
    <w:rsid w:val="00AF0151"/>
    <w:rsid w:val="00B12110"/>
    <w:rsid w:val="00B14E10"/>
    <w:rsid w:val="00B21DBC"/>
    <w:rsid w:val="00B40C31"/>
    <w:rsid w:val="00B72046"/>
    <w:rsid w:val="00B83D6A"/>
    <w:rsid w:val="00B83F31"/>
    <w:rsid w:val="00B94038"/>
    <w:rsid w:val="00BA557F"/>
    <w:rsid w:val="00BB3E1B"/>
    <w:rsid w:val="00BF4E2D"/>
    <w:rsid w:val="00C25433"/>
    <w:rsid w:val="00C4186F"/>
    <w:rsid w:val="00C4739E"/>
    <w:rsid w:val="00C85A29"/>
    <w:rsid w:val="00C87F47"/>
    <w:rsid w:val="00C94301"/>
    <w:rsid w:val="00CA5204"/>
    <w:rsid w:val="00CB0432"/>
    <w:rsid w:val="00CB3DC8"/>
    <w:rsid w:val="00CB7BC9"/>
    <w:rsid w:val="00CC74BD"/>
    <w:rsid w:val="00CD6183"/>
    <w:rsid w:val="00CE5291"/>
    <w:rsid w:val="00CE5B79"/>
    <w:rsid w:val="00CF25FC"/>
    <w:rsid w:val="00D03035"/>
    <w:rsid w:val="00D13371"/>
    <w:rsid w:val="00D201A6"/>
    <w:rsid w:val="00D3160C"/>
    <w:rsid w:val="00D47FF4"/>
    <w:rsid w:val="00D55A35"/>
    <w:rsid w:val="00D72DDF"/>
    <w:rsid w:val="00D8688E"/>
    <w:rsid w:val="00DD2400"/>
    <w:rsid w:val="00E43770"/>
    <w:rsid w:val="00E514E4"/>
    <w:rsid w:val="00E57F8A"/>
    <w:rsid w:val="00E740E8"/>
    <w:rsid w:val="00ED3E0E"/>
    <w:rsid w:val="00EE0E7B"/>
    <w:rsid w:val="00EE7504"/>
    <w:rsid w:val="00EF4803"/>
    <w:rsid w:val="00F02918"/>
    <w:rsid w:val="00F308C0"/>
    <w:rsid w:val="00F413D3"/>
    <w:rsid w:val="00F44248"/>
    <w:rsid w:val="00F50719"/>
    <w:rsid w:val="00F74A30"/>
    <w:rsid w:val="00F82A2F"/>
    <w:rsid w:val="00F8738F"/>
    <w:rsid w:val="00FB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47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4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473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147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147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47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4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47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4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473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147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147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47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彭科峰</dc:creator>
  <cp:keywords/>
  <dc:description/>
  <cp:lastModifiedBy>彭科峰</cp:lastModifiedBy>
  <cp:revision>2</cp:revision>
  <dcterms:created xsi:type="dcterms:W3CDTF">2020-05-26T02:28:00Z</dcterms:created>
  <dcterms:modified xsi:type="dcterms:W3CDTF">2020-05-26T02:28:00Z</dcterms:modified>
</cp:coreProperties>
</file>